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36D" w:rsidRDefault="00B313AC" w:rsidP="000C236D">
      <w:pPr>
        <w:spacing w:after="0"/>
        <w:rPr>
          <w:b/>
        </w:rPr>
      </w:pPr>
      <w:r w:rsidRPr="00F42C53">
        <w:rPr>
          <w:noProof/>
          <w:lang w:eastAsia="it-IT"/>
        </w:rPr>
        <w:drawing>
          <wp:inline distT="0" distB="0" distL="0" distR="0" wp14:anchorId="63521126" wp14:editId="5E68CEBF">
            <wp:extent cx="1165242" cy="594360"/>
            <wp:effectExtent l="0" t="0" r="0" b="0"/>
            <wp:docPr id="2" name="Immagine 2" descr="C:\Users\aros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osa\Desktop\downloa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1044" cy="597319"/>
                    </a:xfrm>
                    <a:prstGeom prst="rect">
                      <a:avLst/>
                    </a:prstGeom>
                    <a:noFill/>
                    <a:ln>
                      <a:noFill/>
                    </a:ln>
                  </pic:spPr>
                </pic:pic>
              </a:graphicData>
            </a:graphic>
          </wp:inline>
        </w:drawing>
      </w:r>
      <w:r>
        <w:rPr>
          <w:b/>
        </w:rPr>
        <w:t xml:space="preserve">                                   </w:t>
      </w:r>
      <w:r>
        <w:rPr>
          <w:b/>
          <w:noProof/>
          <w:lang w:eastAsia="it-IT"/>
        </w:rPr>
        <w:drawing>
          <wp:inline distT="0" distB="0" distL="0" distR="0" wp14:anchorId="27B0E916" wp14:editId="48EAA897">
            <wp:extent cx="1554023" cy="503549"/>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_logo_esteso_BLU.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7033" cy="504524"/>
                    </a:xfrm>
                    <a:prstGeom prst="rect">
                      <a:avLst/>
                    </a:prstGeom>
                  </pic:spPr>
                </pic:pic>
              </a:graphicData>
            </a:graphic>
          </wp:inline>
        </w:drawing>
      </w:r>
      <w:r>
        <w:rPr>
          <w:b/>
        </w:rPr>
        <w:t xml:space="preserve">                            </w:t>
      </w:r>
      <w:r w:rsidRPr="00F42C53">
        <w:rPr>
          <w:noProof/>
          <w:lang w:eastAsia="it-IT"/>
        </w:rPr>
        <w:drawing>
          <wp:inline distT="0" distB="0" distL="0" distR="0" wp14:anchorId="2A30AF64" wp14:editId="28C54FEC">
            <wp:extent cx="1104900" cy="491066"/>
            <wp:effectExtent l="0" t="0" r="0" b="4445"/>
            <wp:docPr id="1" name="Immagine 1" descr="C:\Users\arosa\Desktop\LOGHI_ IR\logo A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sa\Desktop\LOGHI_ IR\logo AC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0525" cy="511344"/>
                    </a:xfrm>
                    <a:prstGeom prst="rect">
                      <a:avLst/>
                    </a:prstGeom>
                    <a:noFill/>
                    <a:ln>
                      <a:noFill/>
                    </a:ln>
                  </pic:spPr>
                </pic:pic>
              </a:graphicData>
            </a:graphic>
          </wp:inline>
        </w:drawing>
      </w:r>
      <w:r>
        <w:rPr>
          <w:b/>
        </w:rPr>
        <w:t xml:space="preserve">                             </w:t>
      </w:r>
    </w:p>
    <w:p w:rsidR="000C236D" w:rsidRDefault="000C236D" w:rsidP="000C236D">
      <w:pPr>
        <w:spacing w:after="0"/>
        <w:rPr>
          <w:b/>
        </w:rPr>
      </w:pPr>
    </w:p>
    <w:p w:rsidR="00B313AC" w:rsidRDefault="00B313AC" w:rsidP="00B313AC">
      <w:pPr>
        <w:pStyle w:val="NormaleWeb"/>
        <w:shd w:val="clear" w:color="auto" w:fill="FFFFFF"/>
        <w:spacing w:before="0" w:beforeAutospacing="0" w:after="0" w:afterAutospacing="0"/>
        <w:jc w:val="both"/>
        <w:rPr>
          <w:rStyle w:val="contentpasted0"/>
          <w:rFonts w:ascii="Book Antiqua" w:hAnsi="Book Antiqua"/>
          <w:b/>
          <w:bCs/>
          <w:color w:val="000000"/>
          <w:bdr w:val="none" w:sz="0" w:space="0" w:color="auto" w:frame="1"/>
        </w:rPr>
      </w:pPr>
    </w:p>
    <w:p w:rsidR="00B313AC" w:rsidRDefault="00B313AC" w:rsidP="00B313AC">
      <w:pPr>
        <w:pStyle w:val="NormaleWeb"/>
        <w:shd w:val="clear" w:color="auto" w:fill="FFFFFF"/>
        <w:spacing w:before="0" w:beforeAutospacing="0" w:after="0" w:afterAutospacing="0"/>
        <w:jc w:val="both"/>
        <w:rPr>
          <w:color w:val="242424"/>
        </w:rPr>
      </w:pPr>
      <w:r>
        <w:rPr>
          <w:rStyle w:val="contentpasted0"/>
          <w:rFonts w:ascii="Book Antiqua" w:hAnsi="Book Antiqua"/>
          <w:b/>
          <w:bCs/>
          <w:color w:val="000000"/>
          <w:bdr w:val="none" w:sz="0" w:space="0" w:color="auto" w:frame="1"/>
        </w:rPr>
        <w:t>Cultura, martedì 25 luglio al Ministero presentazione progetto di riqualificazione e restauro della sede dell’Archivio centrale dello Stato </w:t>
      </w:r>
    </w:p>
    <w:p w:rsidR="00B313AC" w:rsidRDefault="00B313AC" w:rsidP="00B313AC">
      <w:pPr>
        <w:pStyle w:val="NormaleWeb"/>
        <w:shd w:val="clear" w:color="auto" w:fill="FFFFFF"/>
        <w:spacing w:before="0" w:beforeAutospacing="0" w:after="0" w:afterAutospacing="0"/>
        <w:jc w:val="both"/>
        <w:rPr>
          <w:color w:val="242424"/>
        </w:rPr>
      </w:pPr>
      <w:r>
        <w:rPr>
          <w:rStyle w:val="contentpasted0"/>
          <w:rFonts w:ascii="Book Antiqua" w:hAnsi="Book Antiqua"/>
          <w:b/>
          <w:bCs/>
          <w:color w:val="000000"/>
          <w:bdr w:val="none" w:sz="0" w:space="0" w:color="auto" w:frame="1"/>
        </w:rPr>
        <w:t> </w:t>
      </w:r>
    </w:p>
    <w:p w:rsidR="00B313AC" w:rsidRDefault="00B313AC" w:rsidP="00B313AC">
      <w:pPr>
        <w:pStyle w:val="NormaleWeb"/>
        <w:shd w:val="clear" w:color="auto" w:fill="FFFFFF"/>
        <w:spacing w:before="0" w:beforeAutospacing="0" w:after="0" w:afterAutospacing="0"/>
        <w:jc w:val="both"/>
        <w:rPr>
          <w:color w:val="242424"/>
        </w:rPr>
      </w:pPr>
      <w:r>
        <w:rPr>
          <w:rStyle w:val="contentpasted0"/>
          <w:rFonts w:ascii="Book Antiqua" w:hAnsi="Book Antiqua"/>
          <w:color w:val="000000"/>
          <w:bdr w:val="none" w:sz="0" w:space="0" w:color="auto" w:frame="1"/>
        </w:rPr>
        <w:t>Martedì 25 luglio 2023 (ore 13.30), a Roma, al Ministero della Cultura (Salone del Ministro - via del Collegio Romano, 27), si svolgerà la conferenza stampa di presentazione del progetto di riqualificazione e restauro del complesso monumentale che dagli Anni Cinquanta ospita la sede dell’Archivio centrale dello Stato.</w:t>
      </w:r>
      <w:r>
        <w:rPr>
          <w:rStyle w:val="contentpasted0"/>
          <w:rFonts w:ascii="Book Antiqua" w:hAnsi="Book Antiqua"/>
          <w:b/>
          <w:bCs/>
          <w:color w:val="000000"/>
          <w:bdr w:val="none" w:sz="0" w:space="0" w:color="auto" w:frame="1"/>
        </w:rPr>
        <w:t> </w:t>
      </w:r>
    </w:p>
    <w:p w:rsidR="00B313AC" w:rsidRDefault="00B313AC" w:rsidP="00B313AC">
      <w:pPr>
        <w:pStyle w:val="NormaleWeb"/>
        <w:shd w:val="clear" w:color="auto" w:fill="FFFFFF"/>
        <w:spacing w:before="0" w:beforeAutospacing="0" w:after="0" w:afterAutospacing="0"/>
        <w:jc w:val="both"/>
        <w:rPr>
          <w:color w:val="242424"/>
        </w:rPr>
      </w:pPr>
      <w:r>
        <w:rPr>
          <w:rStyle w:val="contentpasted0"/>
          <w:rFonts w:ascii="Book Antiqua" w:hAnsi="Book Antiqua"/>
          <w:color w:val="000000"/>
          <w:bdr w:val="none" w:sz="0" w:space="0" w:color="auto" w:frame="1"/>
        </w:rPr>
        <w:t> </w:t>
      </w:r>
    </w:p>
    <w:p w:rsidR="00B313AC" w:rsidRDefault="00B313AC" w:rsidP="00B313AC">
      <w:pPr>
        <w:pStyle w:val="NormaleWeb"/>
        <w:shd w:val="clear" w:color="auto" w:fill="FFFFFF"/>
        <w:spacing w:before="0" w:beforeAutospacing="0" w:after="0" w:afterAutospacing="0"/>
        <w:jc w:val="both"/>
        <w:rPr>
          <w:color w:val="242424"/>
        </w:rPr>
      </w:pPr>
      <w:r>
        <w:rPr>
          <w:rStyle w:val="contentpasted0"/>
          <w:rFonts w:ascii="Book Antiqua" w:hAnsi="Book Antiqua"/>
          <w:color w:val="000000"/>
          <w:bdr w:val="none" w:sz="0" w:space="0" w:color="auto" w:frame="1"/>
        </w:rPr>
        <w:t xml:space="preserve">Vincolato come bene culturale dal 2004 e acquistato nel 2015, nell’ambito di un’operazione di investimento immobiliare che ha visto il passaggio sotto la proprietà </w:t>
      </w:r>
      <w:proofErr w:type="spellStart"/>
      <w:r>
        <w:rPr>
          <w:rStyle w:val="contentpasted0"/>
          <w:rFonts w:ascii="Book Antiqua" w:hAnsi="Book Antiqua"/>
          <w:color w:val="000000"/>
          <w:bdr w:val="none" w:sz="0" w:space="0" w:color="auto" w:frame="1"/>
        </w:rPr>
        <w:t>dall’Inail</w:t>
      </w:r>
      <w:proofErr w:type="spellEnd"/>
      <w:r>
        <w:rPr>
          <w:rStyle w:val="contentpasted0"/>
          <w:rFonts w:ascii="Book Antiqua" w:hAnsi="Book Antiqua"/>
          <w:color w:val="000000"/>
          <w:bdr w:val="none" w:sz="0" w:space="0" w:color="auto" w:frame="1"/>
        </w:rPr>
        <w:t xml:space="preserve"> anche del Palazzo della Scienza universale, del Palazzo delle Arti e tradizioni popolari e del Palazzo della Polizia scientifica, l’immobile si compone di tre edifici: quello centrale, dotato di uno scalone monumentale in travertino, e due laterali, disposti in posizione simmetrica. </w:t>
      </w:r>
    </w:p>
    <w:p w:rsidR="00B313AC" w:rsidRDefault="00B313AC" w:rsidP="00B313AC">
      <w:pPr>
        <w:pStyle w:val="NormaleWeb"/>
        <w:shd w:val="clear" w:color="auto" w:fill="FFFFFF"/>
        <w:spacing w:before="0" w:beforeAutospacing="0" w:after="0" w:afterAutospacing="0"/>
        <w:jc w:val="both"/>
        <w:rPr>
          <w:color w:val="242424"/>
        </w:rPr>
      </w:pPr>
      <w:r>
        <w:rPr>
          <w:rStyle w:val="contentpasted0"/>
          <w:rFonts w:ascii="Book Antiqua" w:hAnsi="Book Antiqua"/>
          <w:color w:val="000000"/>
          <w:bdr w:val="none" w:sz="0" w:space="0" w:color="auto" w:frame="1"/>
        </w:rPr>
        <w:t> </w:t>
      </w:r>
    </w:p>
    <w:p w:rsidR="00B313AC" w:rsidRDefault="00B313AC" w:rsidP="00B313AC">
      <w:pPr>
        <w:pStyle w:val="NormaleWeb"/>
        <w:shd w:val="clear" w:color="auto" w:fill="FFFFFF"/>
        <w:spacing w:before="0" w:beforeAutospacing="0" w:after="0" w:afterAutospacing="0"/>
        <w:jc w:val="both"/>
        <w:rPr>
          <w:color w:val="242424"/>
        </w:rPr>
      </w:pPr>
      <w:r>
        <w:rPr>
          <w:rStyle w:val="contentpasted0"/>
          <w:rFonts w:ascii="Book Antiqua" w:hAnsi="Book Antiqua"/>
          <w:color w:val="000000"/>
          <w:bdr w:val="none" w:sz="0" w:space="0" w:color="auto" w:frame="1"/>
        </w:rPr>
        <w:t>Il progetto di riqualificazione, affidato a un gruppo di imprese specializzate con procedura a evidenza pubblica, prevede interventi di restauro e risanamento conservativo per un valore complessivo di oltre 28 milioni di euro e si svilupperà in due fasi, la prima riguardante la parte esterna dell’edificio e la seconda quella interna.  </w:t>
      </w:r>
    </w:p>
    <w:p w:rsidR="00B313AC" w:rsidRDefault="00B313AC" w:rsidP="00B313AC">
      <w:pPr>
        <w:pStyle w:val="NormaleWeb"/>
        <w:shd w:val="clear" w:color="auto" w:fill="FFFFFF"/>
        <w:spacing w:before="0" w:beforeAutospacing="0" w:after="0" w:afterAutospacing="0"/>
        <w:jc w:val="both"/>
        <w:rPr>
          <w:color w:val="242424"/>
        </w:rPr>
      </w:pPr>
      <w:r>
        <w:rPr>
          <w:rStyle w:val="contentpasted0"/>
          <w:rFonts w:ascii="Book Antiqua" w:hAnsi="Book Antiqua"/>
          <w:color w:val="000000"/>
          <w:bdr w:val="none" w:sz="0" w:space="0" w:color="auto" w:frame="1"/>
        </w:rPr>
        <w:t> </w:t>
      </w:r>
    </w:p>
    <w:p w:rsidR="00B313AC" w:rsidRDefault="00B313AC" w:rsidP="00B313AC">
      <w:pPr>
        <w:pStyle w:val="NormaleWeb"/>
        <w:shd w:val="clear" w:color="auto" w:fill="FFFFFF"/>
        <w:spacing w:before="0" w:beforeAutospacing="0" w:after="0" w:afterAutospacing="0"/>
        <w:jc w:val="both"/>
        <w:rPr>
          <w:color w:val="242424"/>
        </w:rPr>
      </w:pPr>
      <w:r>
        <w:rPr>
          <w:rStyle w:val="contentpasted0"/>
          <w:rFonts w:ascii="Book Antiqua" w:hAnsi="Book Antiqua"/>
          <w:color w:val="000000"/>
          <w:bdr w:val="none" w:sz="0" w:space="0" w:color="auto" w:frame="1"/>
        </w:rPr>
        <w:t>In linea con le iniziative di riqualificazione urbana della piazza sulla quale affaccia l’intero complesso monumentale, il pregio della struttura sarà valorizzato anche attraverso la sostituzione integrale dell’impianto di illuminazione attuale con uno nuovo a forte impatto emozionale.  Seguendo le nuove direttive in materia di criteri ambientali minimi, saranno inoltre adottate misure per l’impiego di materiali ecosostenibili, l’</w:t>
      </w:r>
      <w:proofErr w:type="spellStart"/>
      <w:r>
        <w:rPr>
          <w:rStyle w:val="contentpasted0"/>
          <w:rFonts w:ascii="Book Antiqua" w:hAnsi="Book Antiqua"/>
          <w:color w:val="000000"/>
          <w:bdr w:val="none" w:sz="0" w:space="0" w:color="auto" w:frame="1"/>
        </w:rPr>
        <w:t>efficientamento</w:t>
      </w:r>
      <w:proofErr w:type="spellEnd"/>
      <w:r>
        <w:rPr>
          <w:rStyle w:val="contentpasted0"/>
          <w:rFonts w:ascii="Book Antiqua" w:hAnsi="Book Antiqua"/>
          <w:color w:val="000000"/>
          <w:bdr w:val="none" w:sz="0" w:space="0" w:color="auto" w:frame="1"/>
        </w:rPr>
        <w:t xml:space="preserve"> energetico e </w:t>
      </w:r>
      <w:proofErr w:type="spellStart"/>
      <w:r>
        <w:rPr>
          <w:rStyle w:val="contentpasted0"/>
          <w:rFonts w:ascii="Book Antiqua" w:hAnsi="Book Antiqua"/>
          <w:color w:val="000000"/>
          <w:bdr w:val="none" w:sz="0" w:space="0" w:color="auto" w:frame="1"/>
        </w:rPr>
        <w:t>l’energy</w:t>
      </w:r>
      <w:proofErr w:type="spellEnd"/>
      <w:r>
        <w:rPr>
          <w:rStyle w:val="contentpasted0"/>
          <w:rFonts w:ascii="Book Antiqua" w:hAnsi="Book Antiqua"/>
          <w:color w:val="000000"/>
          <w:bdr w:val="none" w:sz="0" w:space="0" w:color="auto" w:frame="1"/>
        </w:rPr>
        <w:t xml:space="preserve"> </w:t>
      </w:r>
      <w:proofErr w:type="spellStart"/>
      <w:r>
        <w:rPr>
          <w:rStyle w:val="contentpasted0"/>
          <w:rFonts w:ascii="Book Antiqua" w:hAnsi="Book Antiqua"/>
          <w:color w:val="000000"/>
          <w:bdr w:val="none" w:sz="0" w:space="0" w:color="auto" w:frame="1"/>
        </w:rPr>
        <w:t>sharing</w:t>
      </w:r>
      <w:proofErr w:type="spellEnd"/>
      <w:r>
        <w:rPr>
          <w:rStyle w:val="contentpasted0"/>
          <w:rFonts w:ascii="Book Antiqua" w:hAnsi="Book Antiqua"/>
          <w:color w:val="000000"/>
          <w:bdr w:val="none" w:sz="0" w:space="0" w:color="auto" w:frame="1"/>
        </w:rPr>
        <w:t>. </w:t>
      </w:r>
    </w:p>
    <w:p w:rsidR="00B313AC" w:rsidRDefault="00B313AC" w:rsidP="00B313AC">
      <w:pPr>
        <w:pStyle w:val="NormaleWeb"/>
        <w:shd w:val="clear" w:color="auto" w:fill="FFFFFF"/>
        <w:spacing w:before="0" w:beforeAutospacing="0" w:after="0" w:afterAutospacing="0"/>
        <w:jc w:val="both"/>
        <w:rPr>
          <w:color w:val="242424"/>
        </w:rPr>
      </w:pPr>
      <w:r>
        <w:rPr>
          <w:rStyle w:val="contentpasted0"/>
          <w:rFonts w:ascii="Book Antiqua" w:hAnsi="Book Antiqua"/>
          <w:color w:val="000000"/>
          <w:bdr w:val="none" w:sz="0" w:space="0" w:color="auto" w:frame="1"/>
        </w:rPr>
        <w:t> </w:t>
      </w:r>
    </w:p>
    <w:p w:rsidR="00B313AC" w:rsidRDefault="00B313AC" w:rsidP="00B313AC">
      <w:pPr>
        <w:pStyle w:val="NormaleWeb"/>
        <w:shd w:val="clear" w:color="auto" w:fill="FFFFFF"/>
        <w:spacing w:before="0" w:beforeAutospacing="0" w:after="0" w:afterAutospacing="0"/>
        <w:jc w:val="both"/>
        <w:rPr>
          <w:color w:val="242424"/>
        </w:rPr>
      </w:pPr>
      <w:r>
        <w:rPr>
          <w:rStyle w:val="contentpasted0"/>
          <w:rFonts w:ascii="Book Antiqua" w:hAnsi="Book Antiqua"/>
          <w:color w:val="000000"/>
          <w:bdr w:val="none" w:sz="0" w:space="0" w:color="auto" w:frame="1"/>
        </w:rPr>
        <w:t>Interverranno: </w:t>
      </w:r>
      <w:r>
        <w:rPr>
          <w:rStyle w:val="contentpasted0"/>
          <w:rFonts w:ascii="Book Antiqua" w:hAnsi="Book Antiqua"/>
          <w:b/>
          <w:bCs/>
          <w:color w:val="000000"/>
          <w:bdr w:val="none" w:sz="0" w:space="0" w:color="auto" w:frame="1"/>
        </w:rPr>
        <w:t>Andrea De Pasquale</w:t>
      </w:r>
      <w:r>
        <w:rPr>
          <w:rStyle w:val="contentpasted0"/>
          <w:rFonts w:ascii="Book Antiqua" w:hAnsi="Book Antiqua"/>
          <w:color w:val="000000"/>
          <w:bdr w:val="none" w:sz="0" w:space="0" w:color="auto" w:frame="1"/>
        </w:rPr>
        <w:t>, Direttore generale, già Sovrintendente dell’Archivio centrale dello Stato; </w:t>
      </w:r>
      <w:r>
        <w:rPr>
          <w:rStyle w:val="contentpasted0"/>
          <w:rFonts w:ascii="Book Antiqua" w:hAnsi="Book Antiqua"/>
          <w:b/>
          <w:bCs/>
          <w:color w:val="000000"/>
          <w:bdr w:val="none" w:sz="0" w:space="0" w:color="auto" w:frame="1"/>
        </w:rPr>
        <w:t>Fabrizio D’Ascenzo</w:t>
      </w:r>
      <w:r>
        <w:rPr>
          <w:rStyle w:val="contentpasted0"/>
          <w:rFonts w:ascii="Book Antiqua" w:hAnsi="Book Antiqua"/>
          <w:color w:val="000000"/>
          <w:bdr w:val="none" w:sz="0" w:space="0" w:color="auto" w:frame="1"/>
        </w:rPr>
        <w:t xml:space="preserve">, Commissario Straordinario </w:t>
      </w:r>
      <w:proofErr w:type="spellStart"/>
      <w:r>
        <w:rPr>
          <w:rStyle w:val="contentpasted0"/>
          <w:rFonts w:ascii="Book Antiqua" w:hAnsi="Book Antiqua"/>
          <w:color w:val="000000"/>
          <w:bdr w:val="none" w:sz="0" w:space="0" w:color="auto" w:frame="1"/>
        </w:rPr>
        <w:t>Inail</w:t>
      </w:r>
      <w:proofErr w:type="spellEnd"/>
      <w:r>
        <w:rPr>
          <w:rStyle w:val="contentpasted0"/>
          <w:rFonts w:ascii="Book Antiqua" w:hAnsi="Book Antiqua"/>
          <w:color w:val="000000"/>
          <w:bdr w:val="none" w:sz="0" w:space="0" w:color="auto" w:frame="1"/>
        </w:rPr>
        <w:t>; </w:t>
      </w:r>
      <w:r>
        <w:rPr>
          <w:rStyle w:val="contentpasted0"/>
          <w:rFonts w:ascii="Book Antiqua" w:hAnsi="Book Antiqua"/>
          <w:b/>
          <w:bCs/>
          <w:color w:val="000000"/>
          <w:bdr w:val="none" w:sz="0" w:space="0" w:color="auto" w:frame="1"/>
        </w:rPr>
        <w:t>Carlo Gasperini</w:t>
      </w:r>
      <w:r>
        <w:rPr>
          <w:rStyle w:val="contentpasted0"/>
          <w:rFonts w:ascii="Book Antiqua" w:hAnsi="Book Antiqua"/>
          <w:color w:val="000000"/>
          <w:bdr w:val="none" w:sz="0" w:space="0" w:color="auto" w:frame="1"/>
        </w:rPr>
        <w:t xml:space="preserve">, Direttore Centrale Patrimonio </w:t>
      </w:r>
      <w:proofErr w:type="spellStart"/>
      <w:r>
        <w:rPr>
          <w:rStyle w:val="contentpasted0"/>
          <w:rFonts w:ascii="Book Antiqua" w:hAnsi="Book Antiqua"/>
          <w:color w:val="000000"/>
          <w:bdr w:val="none" w:sz="0" w:space="0" w:color="auto" w:frame="1"/>
        </w:rPr>
        <w:t>Inail</w:t>
      </w:r>
      <w:proofErr w:type="spellEnd"/>
      <w:r>
        <w:rPr>
          <w:rStyle w:val="contentpasted0"/>
          <w:rFonts w:ascii="Book Antiqua" w:hAnsi="Book Antiqua"/>
          <w:color w:val="000000"/>
          <w:bdr w:val="none" w:sz="0" w:space="0" w:color="auto" w:frame="1"/>
        </w:rPr>
        <w:t>; </w:t>
      </w:r>
      <w:r>
        <w:rPr>
          <w:rStyle w:val="contentpasted0"/>
          <w:rFonts w:ascii="Book Antiqua" w:hAnsi="Book Antiqua"/>
          <w:b/>
          <w:bCs/>
          <w:color w:val="000000"/>
          <w:bdr w:val="none" w:sz="0" w:space="0" w:color="auto" w:frame="1"/>
        </w:rPr>
        <w:t>Vincenzo Corvino</w:t>
      </w:r>
      <w:r>
        <w:rPr>
          <w:rStyle w:val="contentpasted0"/>
          <w:rFonts w:ascii="Book Antiqua" w:hAnsi="Book Antiqua"/>
          <w:color w:val="000000"/>
          <w:bdr w:val="none" w:sz="0" w:space="0" w:color="auto" w:frame="1"/>
        </w:rPr>
        <w:t>, architetto, illustrerà il progetto di riqualificazione e restauro; </w:t>
      </w:r>
      <w:r>
        <w:rPr>
          <w:rStyle w:val="contentpasted0"/>
          <w:rFonts w:ascii="Book Antiqua" w:hAnsi="Book Antiqua"/>
          <w:b/>
          <w:bCs/>
          <w:color w:val="000000"/>
          <w:bdr w:val="none" w:sz="0" w:space="0" w:color="auto" w:frame="1"/>
        </w:rPr>
        <w:t>Daniela Porro</w:t>
      </w:r>
      <w:r>
        <w:rPr>
          <w:rStyle w:val="contentpasted0"/>
          <w:rFonts w:ascii="Book Antiqua" w:hAnsi="Book Antiqua"/>
          <w:color w:val="000000"/>
          <w:bdr w:val="none" w:sz="0" w:space="0" w:color="auto" w:frame="1"/>
        </w:rPr>
        <w:t>, Soprintendente Speciale Archeologia, Belle Arti e Paesaggio di Roma; </w:t>
      </w:r>
      <w:r>
        <w:rPr>
          <w:rStyle w:val="contentpasted0"/>
          <w:rFonts w:ascii="Book Antiqua" w:hAnsi="Book Antiqua"/>
          <w:b/>
          <w:bCs/>
          <w:color w:val="000000"/>
          <w:bdr w:val="none" w:sz="0" w:space="0" w:color="auto" w:frame="1"/>
        </w:rPr>
        <w:t xml:space="preserve">Andrea </w:t>
      </w:r>
      <w:proofErr w:type="spellStart"/>
      <w:r>
        <w:rPr>
          <w:rStyle w:val="contentpasted0"/>
          <w:rFonts w:ascii="Book Antiqua" w:hAnsi="Book Antiqua"/>
          <w:b/>
          <w:bCs/>
          <w:color w:val="000000"/>
          <w:bdr w:val="none" w:sz="0" w:space="0" w:color="auto" w:frame="1"/>
        </w:rPr>
        <w:t>Tardiola</w:t>
      </w:r>
      <w:proofErr w:type="spellEnd"/>
      <w:r>
        <w:rPr>
          <w:rStyle w:val="contentpasted0"/>
          <w:rFonts w:ascii="Book Antiqua" w:hAnsi="Book Antiqua"/>
          <w:color w:val="000000"/>
          <w:bdr w:val="none" w:sz="0" w:space="0" w:color="auto" w:frame="1"/>
        </w:rPr>
        <w:t xml:space="preserve">, Direttore Generale </w:t>
      </w:r>
      <w:proofErr w:type="spellStart"/>
      <w:r>
        <w:rPr>
          <w:rStyle w:val="contentpasted0"/>
          <w:rFonts w:ascii="Book Antiqua" w:hAnsi="Book Antiqua"/>
          <w:color w:val="000000"/>
          <w:bdr w:val="none" w:sz="0" w:space="0" w:color="auto" w:frame="1"/>
        </w:rPr>
        <w:t>Inail</w:t>
      </w:r>
      <w:proofErr w:type="spellEnd"/>
      <w:r>
        <w:rPr>
          <w:rStyle w:val="contentpasted0"/>
          <w:rFonts w:ascii="Book Antiqua" w:hAnsi="Book Antiqua"/>
          <w:color w:val="000000"/>
          <w:bdr w:val="none" w:sz="0" w:space="0" w:color="auto" w:frame="1"/>
        </w:rPr>
        <w:t>. </w:t>
      </w:r>
    </w:p>
    <w:p w:rsidR="00B313AC" w:rsidRDefault="00B313AC" w:rsidP="00B313AC">
      <w:pPr>
        <w:pStyle w:val="NormaleWeb"/>
        <w:shd w:val="clear" w:color="auto" w:fill="FFFFFF"/>
        <w:spacing w:before="0" w:beforeAutospacing="0" w:after="0" w:afterAutospacing="0"/>
        <w:jc w:val="both"/>
        <w:rPr>
          <w:color w:val="242424"/>
        </w:rPr>
      </w:pPr>
      <w:r>
        <w:rPr>
          <w:rStyle w:val="contentpasted0"/>
          <w:rFonts w:ascii="Book Antiqua" w:hAnsi="Book Antiqua"/>
          <w:color w:val="000000"/>
          <w:bdr w:val="none" w:sz="0" w:space="0" w:color="auto" w:frame="1"/>
        </w:rPr>
        <w:t> </w:t>
      </w:r>
    </w:p>
    <w:p w:rsidR="00B313AC" w:rsidRDefault="00B313AC" w:rsidP="00B313AC">
      <w:pPr>
        <w:pStyle w:val="NormaleWeb"/>
        <w:shd w:val="clear" w:color="auto" w:fill="FFFFFF"/>
        <w:spacing w:before="0" w:beforeAutospacing="0" w:after="0" w:afterAutospacing="0"/>
        <w:jc w:val="both"/>
        <w:rPr>
          <w:rStyle w:val="contentpasted0"/>
          <w:rFonts w:ascii="Book Antiqua" w:hAnsi="Book Antiqua"/>
          <w:color w:val="000000"/>
          <w:bdr w:val="none" w:sz="0" w:space="0" w:color="auto" w:frame="1"/>
        </w:rPr>
      </w:pPr>
      <w:r>
        <w:rPr>
          <w:rStyle w:val="contentpasted0"/>
          <w:rFonts w:ascii="Book Antiqua" w:hAnsi="Book Antiqua"/>
          <w:color w:val="000000"/>
          <w:bdr w:val="none" w:sz="0" w:space="0" w:color="auto" w:frame="1"/>
        </w:rPr>
        <w:t>Concluderà: </w:t>
      </w:r>
      <w:r>
        <w:rPr>
          <w:rStyle w:val="contentpasted0"/>
          <w:rFonts w:ascii="Book Antiqua" w:hAnsi="Book Antiqua"/>
          <w:b/>
          <w:bCs/>
          <w:color w:val="000000"/>
          <w:bdr w:val="none" w:sz="0" w:space="0" w:color="auto" w:frame="1"/>
        </w:rPr>
        <w:t xml:space="preserve">Gennaro </w:t>
      </w:r>
      <w:proofErr w:type="spellStart"/>
      <w:r>
        <w:rPr>
          <w:rStyle w:val="contentpasted0"/>
          <w:rFonts w:ascii="Book Antiqua" w:hAnsi="Book Antiqua"/>
          <w:b/>
          <w:bCs/>
          <w:color w:val="000000"/>
          <w:bdr w:val="none" w:sz="0" w:space="0" w:color="auto" w:frame="1"/>
        </w:rPr>
        <w:t>Sangiuliano</w:t>
      </w:r>
      <w:proofErr w:type="spellEnd"/>
      <w:r>
        <w:rPr>
          <w:rStyle w:val="contentpasted0"/>
          <w:rFonts w:ascii="Book Antiqua" w:hAnsi="Book Antiqua"/>
          <w:color w:val="000000"/>
          <w:bdr w:val="none" w:sz="0" w:space="0" w:color="auto" w:frame="1"/>
        </w:rPr>
        <w:t>, Ministro della Cultura. </w:t>
      </w:r>
    </w:p>
    <w:p w:rsidR="00B313AC" w:rsidRDefault="00B313AC" w:rsidP="00B313AC">
      <w:pPr>
        <w:pStyle w:val="NormaleWeb"/>
        <w:shd w:val="clear" w:color="auto" w:fill="FFFFFF"/>
        <w:spacing w:before="0" w:beforeAutospacing="0" w:after="0" w:afterAutospacing="0"/>
        <w:jc w:val="both"/>
        <w:rPr>
          <w:rStyle w:val="contentpasted0"/>
          <w:rFonts w:ascii="Book Antiqua" w:hAnsi="Book Antiqua"/>
          <w:color w:val="000000"/>
          <w:bdr w:val="none" w:sz="0" w:space="0" w:color="auto" w:frame="1"/>
        </w:rPr>
      </w:pPr>
    </w:p>
    <w:p w:rsidR="00B313AC" w:rsidRPr="00511024" w:rsidRDefault="00B313AC" w:rsidP="00B313AC">
      <w:pPr>
        <w:pStyle w:val="NormaleWeb"/>
        <w:shd w:val="clear" w:color="auto" w:fill="FFFFFF"/>
        <w:spacing w:before="0" w:beforeAutospacing="0" w:after="0" w:afterAutospacing="0"/>
        <w:jc w:val="both"/>
        <w:rPr>
          <w:rStyle w:val="contentpasted0"/>
          <w:rFonts w:ascii="Book Antiqua" w:hAnsi="Book Antiqua"/>
          <w:color w:val="000000"/>
          <w:sz w:val="22"/>
          <w:szCs w:val="22"/>
          <w:bdr w:val="none" w:sz="0" w:space="0" w:color="auto" w:frame="1"/>
        </w:rPr>
      </w:pPr>
      <w:r w:rsidRPr="00511024">
        <w:rPr>
          <w:rStyle w:val="contentpasted0"/>
          <w:rFonts w:ascii="Book Antiqua" w:hAnsi="Book Antiqua"/>
          <w:color w:val="000000"/>
          <w:sz w:val="22"/>
          <w:szCs w:val="22"/>
          <w:bdr w:val="none" w:sz="0" w:space="0" w:color="auto" w:frame="1"/>
        </w:rPr>
        <w:t>____________________</w:t>
      </w:r>
    </w:p>
    <w:p w:rsidR="00B313AC" w:rsidRPr="00511024" w:rsidRDefault="00B313AC" w:rsidP="00B313AC">
      <w:pPr>
        <w:pStyle w:val="NormaleWeb"/>
        <w:shd w:val="clear" w:color="auto" w:fill="FFFFFF"/>
        <w:spacing w:before="0" w:beforeAutospacing="0" w:after="0" w:afterAutospacing="0"/>
        <w:jc w:val="both"/>
        <w:rPr>
          <w:rStyle w:val="contentpasted0"/>
          <w:rFonts w:ascii="Book Antiqua" w:hAnsi="Book Antiqua"/>
          <w:color w:val="000000"/>
          <w:sz w:val="22"/>
          <w:szCs w:val="22"/>
          <w:bdr w:val="none" w:sz="0" w:space="0" w:color="auto" w:frame="1"/>
        </w:rPr>
      </w:pPr>
      <w:r w:rsidRPr="00511024">
        <w:rPr>
          <w:rStyle w:val="contentpasted0"/>
          <w:rFonts w:ascii="Book Antiqua" w:hAnsi="Book Antiqua"/>
          <w:color w:val="000000"/>
          <w:sz w:val="22"/>
          <w:szCs w:val="22"/>
          <w:bdr w:val="none" w:sz="0" w:space="0" w:color="auto" w:frame="1"/>
        </w:rPr>
        <w:t>Ministero della Cultura</w:t>
      </w:r>
    </w:p>
    <w:p w:rsidR="00B313AC" w:rsidRPr="00511024" w:rsidRDefault="00B313AC" w:rsidP="00B313AC">
      <w:pPr>
        <w:pStyle w:val="NormaleWeb"/>
        <w:shd w:val="clear" w:color="auto" w:fill="FFFFFF"/>
        <w:spacing w:before="0" w:beforeAutospacing="0" w:after="0" w:afterAutospacing="0"/>
        <w:jc w:val="both"/>
        <w:rPr>
          <w:rStyle w:val="contentpasted0"/>
          <w:rFonts w:ascii="Book Antiqua" w:hAnsi="Book Antiqua"/>
          <w:color w:val="000000"/>
          <w:sz w:val="22"/>
          <w:szCs w:val="22"/>
          <w:bdr w:val="none" w:sz="0" w:space="0" w:color="auto" w:frame="1"/>
        </w:rPr>
      </w:pPr>
      <w:r w:rsidRPr="00511024">
        <w:rPr>
          <w:rStyle w:val="contentpasted0"/>
          <w:rFonts w:ascii="Book Antiqua" w:hAnsi="Book Antiqua"/>
          <w:color w:val="000000"/>
          <w:sz w:val="22"/>
          <w:szCs w:val="22"/>
          <w:bdr w:val="none" w:sz="0" w:space="0" w:color="auto" w:frame="1"/>
        </w:rPr>
        <w:t>Via del Collegio Romano, 27</w:t>
      </w:r>
    </w:p>
    <w:p w:rsidR="00B313AC" w:rsidRPr="00511024" w:rsidRDefault="00B313AC" w:rsidP="00B313AC">
      <w:pPr>
        <w:pStyle w:val="NormaleWeb"/>
        <w:shd w:val="clear" w:color="auto" w:fill="FFFFFF"/>
        <w:spacing w:before="0" w:beforeAutospacing="0" w:after="0" w:afterAutospacing="0"/>
        <w:jc w:val="both"/>
        <w:rPr>
          <w:rStyle w:val="contentpasted0"/>
          <w:rFonts w:ascii="Book Antiqua" w:hAnsi="Book Antiqua"/>
          <w:color w:val="000000"/>
          <w:sz w:val="22"/>
          <w:szCs w:val="22"/>
          <w:bdr w:val="none" w:sz="0" w:space="0" w:color="auto" w:frame="1"/>
        </w:rPr>
      </w:pPr>
      <w:r w:rsidRPr="00511024">
        <w:rPr>
          <w:rStyle w:val="contentpasted0"/>
          <w:rFonts w:ascii="Book Antiqua" w:hAnsi="Book Antiqua"/>
          <w:color w:val="000000"/>
          <w:sz w:val="22"/>
          <w:szCs w:val="22"/>
          <w:bdr w:val="none" w:sz="0" w:space="0" w:color="auto" w:frame="1"/>
        </w:rPr>
        <w:t>00186 Roma</w:t>
      </w:r>
      <w:bookmarkStart w:id="0" w:name="_GoBack"/>
      <w:bookmarkEnd w:id="0"/>
    </w:p>
    <w:p w:rsidR="00B313AC" w:rsidRPr="00511024" w:rsidRDefault="00B313AC" w:rsidP="00B313AC">
      <w:pPr>
        <w:pStyle w:val="NormaleWeb"/>
        <w:shd w:val="clear" w:color="auto" w:fill="FFFFFF"/>
        <w:spacing w:before="0" w:beforeAutospacing="0" w:after="0" w:afterAutospacing="0"/>
        <w:jc w:val="both"/>
        <w:rPr>
          <w:rStyle w:val="contentpasted0"/>
          <w:rFonts w:ascii="Book Antiqua" w:hAnsi="Book Antiqua"/>
          <w:color w:val="000000"/>
          <w:sz w:val="22"/>
          <w:szCs w:val="22"/>
          <w:bdr w:val="none" w:sz="0" w:space="0" w:color="auto" w:frame="1"/>
        </w:rPr>
      </w:pPr>
      <w:r w:rsidRPr="00511024">
        <w:rPr>
          <w:rStyle w:val="contentpasted0"/>
          <w:rFonts w:ascii="Book Antiqua" w:hAnsi="Book Antiqua"/>
          <w:color w:val="000000"/>
          <w:sz w:val="22"/>
          <w:szCs w:val="22"/>
          <w:bdr w:val="none" w:sz="0" w:space="0" w:color="auto" w:frame="1"/>
        </w:rPr>
        <w:t>Capo Ufficio Stampa: Andrea Petrella</w:t>
      </w:r>
    </w:p>
    <w:p w:rsidR="00B313AC" w:rsidRPr="00511024" w:rsidRDefault="00B313AC" w:rsidP="00B313AC">
      <w:pPr>
        <w:pStyle w:val="NormaleWeb"/>
        <w:shd w:val="clear" w:color="auto" w:fill="FFFFFF"/>
        <w:spacing w:before="0" w:beforeAutospacing="0" w:after="0" w:afterAutospacing="0"/>
        <w:jc w:val="both"/>
        <w:rPr>
          <w:rStyle w:val="contentpasted0"/>
          <w:rFonts w:ascii="Book Antiqua" w:hAnsi="Book Antiqua"/>
          <w:color w:val="000000"/>
          <w:sz w:val="22"/>
          <w:szCs w:val="22"/>
          <w:bdr w:val="none" w:sz="0" w:space="0" w:color="auto" w:frame="1"/>
        </w:rPr>
      </w:pPr>
    </w:p>
    <w:p w:rsidR="00B313AC" w:rsidRPr="00511024" w:rsidRDefault="00B313AC" w:rsidP="00B313AC">
      <w:pPr>
        <w:pStyle w:val="NormaleWeb"/>
        <w:shd w:val="clear" w:color="auto" w:fill="FFFFFF"/>
        <w:spacing w:before="0" w:beforeAutospacing="0" w:after="0" w:afterAutospacing="0"/>
        <w:jc w:val="both"/>
        <w:rPr>
          <w:rStyle w:val="contentpasted0"/>
          <w:rFonts w:ascii="Book Antiqua" w:hAnsi="Book Antiqua"/>
          <w:b/>
          <w:color w:val="000000"/>
          <w:sz w:val="22"/>
          <w:szCs w:val="22"/>
          <w:bdr w:val="none" w:sz="0" w:space="0" w:color="auto" w:frame="1"/>
        </w:rPr>
      </w:pPr>
      <w:r w:rsidRPr="00511024">
        <w:rPr>
          <w:rStyle w:val="contentpasted0"/>
          <w:rFonts w:ascii="Book Antiqua" w:hAnsi="Book Antiqua"/>
          <w:b/>
          <w:color w:val="000000"/>
          <w:sz w:val="22"/>
          <w:szCs w:val="22"/>
          <w:bdr w:val="none" w:sz="0" w:space="0" w:color="auto" w:frame="1"/>
        </w:rPr>
        <w:t xml:space="preserve">Accrediti presso: </w:t>
      </w:r>
    </w:p>
    <w:p w:rsidR="00511024" w:rsidRPr="00511024" w:rsidRDefault="00B313AC" w:rsidP="00B313AC">
      <w:pPr>
        <w:pStyle w:val="NormaleWeb"/>
        <w:shd w:val="clear" w:color="auto" w:fill="FFFFFF"/>
        <w:spacing w:before="0" w:beforeAutospacing="0" w:after="0" w:afterAutospacing="0"/>
        <w:jc w:val="both"/>
        <w:rPr>
          <w:rStyle w:val="contentpasted0"/>
          <w:rFonts w:ascii="Book Antiqua" w:hAnsi="Book Antiqua"/>
          <w:color w:val="000000"/>
          <w:sz w:val="22"/>
          <w:szCs w:val="22"/>
          <w:bdr w:val="none" w:sz="0" w:space="0" w:color="auto" w:frame="1"/>
        </w:rPr>
      </w:pPr>
      <w:r w:rsidRPr="00511024">
        <w:rPr>
          <w:rStyle w:val="contentpasted0"/>
          <w:rFonts w:ascii="Book Antiqua" w:hAnsi="Book Antiqua"/>
          <w:color w:val="000000"/>
          <w:sz w:val="22"/>
          <w:szCs w:val="22"/>
          <w:bdr w:val="none" w:sz="0" w:space="0" w:color="auto" w:frame="1"/>
        </w:rPr>
        <w:t>Servizio Comunicazione Archivio centrale dello Stato</w:t>
      </w:r>
    </w:p>
    <w:p w:rsidR="00B313AC" w:rsidRDefault="00B313AC" w:rsidP="00B313AC">
      <w:pPr>
        <w:pStyle w:val="NormaleWeb"/>
        <w:shd w:val="clear" w:color="auto" w:fill="FFFFFF"/>
        <w:spacing w:before="0" w:beforeAutospacing="0" w:after="0" w:afterAutospacing="0"/>
        <w:jc w:val="both"/>
        <w:rPr>
          <w:rStyle w:val="contentpasted0"/>
          <w:rFonts w:ascii="Book Antiqua" w:hAnsi="Book Antiqua"/>
          <w:color w:val="000000"/>
          <w:sz w:val="22"/>
          <w:szCs w:val="22"/>
          <w:bdr w:val="none" w:sz="0" w:space="0" w:color="auto" w:frame="1"/>
        </w:rPr>
      </w:pPr>
      <w:r w:rsidRPr="00511024">
        <w:rPr>
          <w:rStyle w:val="contentpasted0"/>
          <w:rFonts w:ascii="Book Antiqua" w:hAnsi="Book Antiqua"/>
          <w:color w:val="000000"/>
          <w:sz w:val="22"/>
          <w:szCs w:val="22"/>
          <w:bdr w:val="none" w:sz="0" w:space="0" w:color="auto" w:frame="1"/>
        </w:rPr>
        <w:t>Responsabile: Alessandra Rosa</w:t>
      </w:r>
    </w:p>
    <w:p w:rsidR="00511024" w:rsidRDefault="00511024" w:rsidP="00B313AC">
      <w:pPr>
        <w:pStyle w:val="NormaleWeb"/>
        <w:shd w:val="clear" w:color="auto" w:fill="FFFFFF"/>
        <w:spacing w:before="0" w:beforeAutospacing="0" w:after="0" w:afterAutospacing="0"/>
        <w:jc w:val="both"/>
        <w:rPr>
          <w:rStyle w:val="contentpasted0"/>
          <w:rFonts w:ascii="Book Antiqua" w:hAnsi="Book Antiqua"/>
          <w:color w:val="000000"/>
          <w:sz w:val="22"/>
          <w:szCs w:val="22"/>
          <w:bdr w:val="none" w:sz="0" w:space="0" w:color="auto" w:frame="1"/>
        </w:rPr>
      </w:pPr>
      <w:hyperlink r:id="rId7" w:history="1">
        <w:r w:rsidRPr="000F634C">
          <w:rPr>
            <w:rStyle w:val="Collegamentoipertestuale"/>
            <w:rFonts w:ascii="Book Antiqua" w:hAnsi="Book Antiqua"/>
            <w:sz w:val="22"/>
            <w:szCs w:val="22"/>
            <w:bdr w:val="none" w:sz="0" w:space="0" w:color="auto" w:frame="1"/>
          </w:rPr>
          <w:t>acs.comunicazione@cultura.gov.it</w:t>
        </w:r>
      </w:hyperlink>
      <w:r>
        <w:rPr>
          <w:rStyle w:val="contentpasted0"/>
          <w:rFonts w:ascii="Book Antiqua" w:hAnsi="Book Antiqua"/>
          <w:color w:val="000000"/>
          <w:sz w:val="22"/>
          <w:szCs w:val="22"/>
          <w:bdr w:val="none" w:sz="0" w:space="0" w:color="auto" w:frame="1"/>
        </w:rPr>
        <w:t xml:space="preserve"> </w:t>
      </w:r>
    </w:p>
    <w:p w:rsidR="000C236D" w:rsidRPr="000C236D" w:rsidRDefault="00511024" w:rsidP="00511024">
      <w:pPr>
        <w:pStyle w:val="NormaleWeb"/>
        <w:shd w:val="clear" w:color="auto" w:fill="FFFFFF"/>
        <w:spacing w:before="0" w:beforeAutospacing="0" w:after="0" w:afterAutospacing="0"/>
        <w:jc w:val="both"/>
      </w:pPr>
      <w:r>
        <w:rPr>
          <w:rStyle w:val="contentpasted0"/>
          <w:rFonts w:ascii="Book Antiqua" w:hAnsi="Book Antiqua"/>
          <w:color w:val="000000"/>
          <w:sz w:val="22"/>
          <w:szCs w:val="22"/>
          <w:bdr w:val="none" w:sz="0" w:space="0" w:color="auto" w:frame="1"/>
        </w:rPr>
        <w:t xml:space="preserve">338 7863622 </w:t>
      </w:r>
    </w:p>
    <w:sectPr w:rsidR="000C236D" w:rsidRPr="000C236D" w:rsidSect="00511024">
      <w:pgSz w:w="11906" w:h="16838"/>
      <w:pgMar w:top="141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C7B"/>
    <w:rsid w:val="000C236D"/>
    <w:rsid w:val="003E724C"/>
    <w:rsid w:val="00511024"/>
    <w:rsid w:val="00A34C7B"/>
    <w:rsid w:val="00B313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2B2D"/>
  <w15:chartTrackingRefBased/>
  <w15:docId w15:val="{03AFD608-81E0-4C04-8731-A29FAB9B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C236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C236D"/>
    <w:rPr>
      <w:rFonts w:ascii="Segoe UI" w:hAnsi="Segoe UI" w:cs="Segoe UI"/>
      <w:sz w:val="18"/>
      <w:szCs w:val="18"/>
    </w:rPr>
  </w:style>
  <w:style w:type="paragraph" w:styleId="NormaleWeb">
    <w:name w:val="Normal (Web)"/>
    <w:basedOn w:val="Normale"/>
    <w:uiPriority w:val="99"/>
    <w:unhideWhenUsed/>
    <w:rsid w:val="00B313A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ntentpasted0">
    <w:name w:val="contentpasted0"/>
    <w:basedOn w:val="Carpredefinitoparagrafo"/>
    <w:rsid w:val="00B313AC"/>
  </w:style>
  <w:style w:type="character" w:styleId="Collegamentoipertestuale">
    <w:name w:val="Hyperlink"/>
    <w:basedOn w:val="Carpredefinitoparagrafo"/>
    <w:uiPriority w:val="99"/>
    <w:unhideWhenUsed/>
    <w:rsid w:val="005110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38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cs.comunicazione@cultura.gov.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Rosa</dc:creator>
  <cp:keywords/>
  <dc:description/>
  <cp:lastModifiedBy>Alessandra Rosa</cp:lastModifiedBy>
  <cp:revision>2</cp:revision>
  <cp:lastPrinted>2023-07-24T10:12:00Z</cp:lastPrinted>
  <dcterms:created xsi:type="dcterms:W3CDTF">2023-07-24T17:57:00Z</dcterms:created>
  <dcterms:modified xsi:type="dcterms:W3CDTF">2023-07-24T17:57:00Z</dcterms:modified>
</cp:coreProperties>
</file>